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6E80" w:rsidRDefault="002202D2" w:rsidP="00D76E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2202D2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образовательной программе </w:t>
      </w:r>
    </w:p>
    <w:p w:rsidR="002202D2" w:rsidRPr="002202D2" w:rsidRDefault="00D76E80" w:rsidP="00D76E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подготовительной логопедической </w:t>
      </w:r>
      <w:r w:rsidR="00B169F4">
        <w:rPr>
          <w:rFonts w:ascii="Times New Roman" w:hAnsi="Times New Roman" w:cs="Times New Roman"/>
          <w:b/>
          <w:sz w:val="24"/>
          <w:szCs w:val="24"/>
        </w:rPr>
        <w:t xml:space="preserve">татарской </w:t>
      </w:r>
      <w:r>
        <w:rPr>
          <w:rFonts w:ascii="Times New Roman" w:hAnsi="Times New Roman" w:cs="Times New Roman"/>
          <w:b/>
          <w:sz w:val="24"/>
          <w:szCs w:val="24"/>
        </w:rPr>
        <w:t>группы</w:t>
      </w:r>
    </w:p>
    <w:bookmarkEnd w:id="0"/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02D2">
        <w:rPr>
          <w:rFonts w:ascii="Times New Roman" w:hAnsi="Times New Roman" w:cs="Times New Roman"/>
          <w:b/>
          <w:sz w:val="24"/>
          <w:szCs w:val="24"/>
        </w:rPr>
        <w:t>Наименование  рабочей программы</w:t>
      </w:r>
      <w:r w:rsidRPr="002202D2">
        <w:rPr>
          <w:rFonts w:ascii="Times New Roman" w:hAnsi="Times New Roman" w:cs="Times New Roman"/>
          <w:sz w:val="24"/>
          <w:szCs w:val="24"/>
        </w:rPr>
        <w:t xml:space="preserve">: Рабочая программа    подготовительной   </w:t>
      </w:r>
      <w:r>
        <w:rPr>
          <w:rFonts w:ascii="Times New Roman" w:hAnsi="Times New Roman" w:cs="Times New Roman"/>
          <w:sz w:val="24"/>
          <w:szCs w:val="24"/>
        </w:rPr>
        <w:t xml:space="preserve">логопедической  </w:t>
      </w:r>
      <w:r w:rsidRPr="002202D2">
        <w:rPr>
          <w:rFonts w:ascii="Times New Roman" w:hAnsi="Times New Roman" w:cs="Times New Roman"/>
          <w:sz w:val="24"/>
          <w:szCs w:val="24"/>
        </w:rPr>
        <w:t xml:space="preserve">группы </w:t>
      </w:r>
      <w:r>
        <w:rPr>
          <w:rFonts w:ascii="Times New Roman" w:hAnsi="Times New Roman" w:cs="Times New Roman"/>
          <w:sz w:val="24"/>
          <w:szCs w:val="24"/>
        </w:rPr>
        <w:t xml:space="preserve">  МАДОУ "Детский сад № 312"  на 2022-2023 учебный год</w:t>
      </w:r>
    </w:p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02D2">
        <w:rPr>
          <w:rFonts w:ascii="Times New Roman" w:hAnsi="Times New Roman" w:cs="Times New Roman"/>
          <w:b/>
          <w:sz w:val="24"/>
          <w:szCs w:val="24"/>
        </w:rPr>
        <w:t>Автор-составитель Рабочей программы</w:t>
      </w:r>
      <w:r w:rsidRPr="002202D2">
        <w:rPr>
          <w:rFonts w:ascii="Times New Roman" w:hAnsi="Times New Roman" w:cs="Times New Roman"/>
          <w:sz w:val="24"/>
          <w:szCs w:val="24"/>
        </w:rPr>
        <w:t xml:space="preserve">, должность: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Туктарова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Г.Л.  воспитатель</w:t>
      </w:r>
    </w:p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02D2">
        <w:rPr>
          <w:rFonts w:ascii="Times New Roman" w:hAnsi="Times New Roman" w:cs="Times New Roman"/>
          <w:b/>
          <w:sz w:val="24"/>
          <w:szCs w:val="24"/>
        </w:rPr>
        <w:t>Срок реализации  рабочей программы</w:t>
      </w:r>
      <w:r>
        <w:rPr>
          <w:rFonts w:ascii="Times New Roman" w:hAnsi="Times New Roman" w:cs="Times New Roman"/>
          <w:sz w:val="24"/>
          <w:szCs w:val="24"/>
        </w:rPr>
        <w:t>: 2022-2023 учебный год, 1 год</w:t>
      </w:r>
    </w:p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02D2">
        <w:rPr>
          <w:rFonts w:ascii="Times New Roman" w:hAnsi="Times New Roman" w:cs="Times New Roman"/>
          <w:b/>
          <w:sz w:val="24"/>
          <w:szCs w:val="24"/>
        </w:rPr>
        <w:t>Возраст обучающихся</w:t>
      </w:r>
      <w:r>
        <w:rPr>
          <w:rFonts w:ascii="Times New Roman" w:hAnsi="Times New Roman" w:cs="Times New Roman"/>
          <w:sz w:val="24"/>
          <w:szCs w:val="24"/>
        </w:rPr>
        <w:t>:  6-8 лет</w:t>
      </w:r>
    </w:p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2202D2">
        <w:rPr>
          <w:rFonts w:ascii="Times New Roman" w:hAnsi="Times New Roman" w:cs="Times New Roman"/>
          <w:b/>
          <w:sz w:val="24"/>
          <w:szCs w:val="24"/>
        </w:rPr>
        <w:t>Специализация группы</w:t>
      </w:r>
      <w:r w:rsidRPr="002202D2">
        <w:rPr>
          <w:rFonts w:ascii="Times New Roman" w:hAnsi="Times New Roman" w:cs="Times New Roman"/>
          <w:sz w:val="24"/>
          <w:szCs w:val="24"/>
        </w:rPr>
        <w:t xml:space="preserve">:   комбинированного  вида для детей </w:t>
      </w:r>
      <w:r w:rsidR="00D76E80">
        <w:rPr>
          <w:rFonts w:ascii="Times New Roman" w:hAnsi="Times New Roman" w:cs="Times New Roman"/>
          <w:sz w:val="24"/>
          <w:szCs w:val="24"/>
        </w:rPr>
        <w:t xml:space="preserve">с </w:t>
      </w:r>
      <w:r w:rsidRPr="00D76E80">
        <w:rPr>
          <w:rFonts w:ascii="Times New Roman" w:hAnsi="Times New Roman" w:cs="Times New Roman"/>
          <w:sz w:val="24"/>
          <w:szCs w:val="24"/>
        </w:rPr>
        <w:t xml:space="preserve">нарушениями речи </w:t>
      </w:r>
    </w:p>
    <w:p w:rsidR="002202D2" w:rsidRPr="002202D2" w:rsidRDefault="002202D2" w:rsidP="002202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02D2">
        <w:rPr>
          <w:rFonts w:ascii="Times New Roman" w:hAnsi="Times New Roman" w:cs="Times New Roman"/>
          <w:b/>
          <w:sz w:val="24"/>
          <w:szCs w:val="24"/>
        </w:rPr>
        <w:t>Аннотация:</w:t>
      </w:r>
    </w:p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02D2">
        <w:rPr>
          <w:rFonts w:ascii="Times New Roman" w:hAnsi="Times New Roman" w:cs="Times New Roman"/>
          <w:sz w:val="24"/>
          <w:szCs w:val="24"/>
        </w:rPr>
        <w:t xml:space="preserve">Настоящая рабочая программа   подготовительной    группы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02D2">
        <w:rPr>
          <w:rFonts w:ascii="Times New Roman" w:hAnsi="Times New Roman" w:cs="Times New Roman"/>
          <w:sz w:val="24"/>
          <w:szCs w:val="24"/>
        </w:rPr>
        <w:t xml:space="preserve"> комбинированного вида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02D2">
        <w:rPr>
          <w:rFonts w:ascii="Times New Roman" w:hAnsi="Times New Roman" w:cs="Times New Roman"/>
          <w:sz w:val="24"/>
          <w:szCs w:val="24"/>
        </w:rPr>
        <w:t xml:space="preserve"> Муниципального </w:t>
      </w:r>
      <w:r>
        <w:rPr>
          <w:rFonts w:ascii="Times New Roman" w:hAnsi="Times New Roman" w:cs="Times New Roman"/>
          <w:sz w:val="24"/>
          <w:szCs w:val="24"/>
        </w:rPr>
        <w:t>автономного</w:t>
      </w:r>
      <w:r w:rsidRPr="002202D2">
        <w:rPr>
          <w:rFonts w:ascii="Times New Roman" w:hAnsi="Times New Roman" w:cs="Times New Roman"/>
          <w:sz w:val="24"/>
          <w:szCs w:val="24"/>
        </w:rPr>
        <w:t xml:space="preserve"> дошкольного образовательн</w:t>
      </w:r>
      <w:r>
        <w:rPr>
          <w:rFonts w:ascii="Times New Roman" w:hAnsi="Times New Roman" w:cs="Times New Roman"/>
          <w:sz w:val="24"/>
          <w:szCs w:val="24"/>
        </w:rPr>
        <w:t>ого учреждения «Детский сад № 312</w:t>
      </w:r>
      <w:r w:rsidRPr="002202D2">
        <w:rPr>
          <w:rFonts w:ascii="Times New Roman" w:hAnsi="Times New Roman" w:cs="Times New Roman"/>
          <w:sz w:val="24"/>
          <w:szCs w:val="24"/>
        </w:rPr>
        <w:t xml:space="preserve">» Вахитовского района города Казани на 2022-2023 учебный год разработана на </w:t>
      </w:r>
      <w:proofErr w:type="gramStart"/>
      <w:r w:rsidRPr="002202D2">
        <w:rPr>
          <w:rFonts w:ascii="Times New Roman" w:hAnsi="Times New Roman" w:cs="Times New Roman"/>
          <w:sz w:val="24"/>
          <w:szCs w:val="24"/>
        </w:rPr>
        <w:t>основе  основ</w:t>
      </w:r>
      <w:r>
        <w:rPr>
          <w:rFonts w:ascii="Times New Roman" w:hAnsi="Times New Roman" w:cs="Times New Roman"/>
          <w:sz w:val="24"/>
          <w:szCs w:val="24"/>
        </w:rPr>
        <w:t>ной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образовательной программы МА</w:t>
      </w:r>
      <w:r w:rsidRPr="002202D2">
        <w:rPr>
          <w:rFonts w:ascii="Times New Roman" w:hAnsi="Times New Roman" w:cs="Times New Roman"/>
          <w:sz w:val="24"/>
          <w:szCs w:val="24"/>
        </w:rPr>
        <w:t xml:space="preserve">ДОУ "Детский сад № </w:t>
      </w:r>
      <w:r>
        <w:rPr>
          <w:rFonts w:ascii="Times New Roman" w:hAnsi="Times New Roman" w:cs="Times New Roman"/>
          <w:sz w:val="24"/>
          <w:szCs w:val="24"/>
        </w:rPr>
        <w:t>312" , в соответствии с ФГОС ДО.</w:t>
      </w:r>
    </w:p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02D2">
        <w:rPr>
          <w:rFonts w:ascii="Times New Roman" w:hAnsi="Times New Roman" w:cs="Times New Roman"/>
          <w:sz w:val="24"/>
          <w:szCs w:val="24"/>
        </w:rPr>
        <w:t xml:space="preserve">Рабочая образовательная </w:t>
      </w:r>
      <w:proofErr w:type="gramStart"/>
      <w:r w:rsidRPr="002202D2">
        <w:rPr>
          <w:rFonts w:ascii="Times New Roman" w:hAnsi="Times New Roman" w:cs="Times New Roman"/>
          <w:sz w:val="24"/>
          <w:szCs w:val="24"/>
        </w:rPr>
        <w:t>программа  комбинированной</w:t>
      </w:r>
      <w:proofErr w:type="gramEnd"/>
      <w:r w:rsidRPr="002202D2">
        <w:rPr>
          <w:rFonts w:ascii="Times New Roman" w:hAnsi="Times New Roman" w:cs="Times New Roman"/>
          <w:sz w:val="24"/>
          <w:szCs w:val="24"/>
        </w:rPr>
        <w:t xml:space="preserve">  группы для детей с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6E80">
        <w:rPr>
          <w:rFonts w:ascii="Times New Roman" w:hAnsi="Times New Roman" w:cs="Times New Roman"/>
          <w:sz w:val="24"/>
          <w:szCs w:val="24"/>
        </w:rPr>
        <w:t xml:space="preserve">нарушениями речи  отражает современное понимание процесса воспитания и обучения детей </w:t>
      </w:r>
      <w:r w:rsidRPr="002202D2">
        <w:rPr>
          <w:rFonts w:ascii="Times New Roman" w:hAnsi="Times New Roman" w:cs="Times New Roman"/>
          <w:sz w:val="24"/>
          <w:szCs w:val="24"/>
        </w:rPr>
        <w:t>раннего и дошкольного возраста, основывающееся на психолого-педагогических и медико-социальных закономерностях развития детства. При этом детство рассматривается как уникальный и неповторимый этап жизни ребенка, в котором закладываются основы для его личностного становления, развития способностей и возможностей, воспитания автономии, самостоятельн</w:t>
      </w:r>
      <w:r>
        <w:rPr>
          <w:rFonts w:ascii="Times New Roman" w:hAnsi="Times New Roman" w:cs="Times New Roman"/>
          <w:sz w:val="24"/>
          <w:szCs w:val="24"/>
        </w:rPr>
        <w:t>ости и дальнейшей социализации.</w:t>
      </w:r>
    </w:p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02D2">
        <w:rPr>
          <w:rFonts w:ascii="Times New Roman" w:hAnsi="Times New Roman" w:cs="Times New Roman"/>
          <w:sz w:val="24"/>
          <w:szCs w:val="24"/>
        </w:rPr>
        <w:t>В Рабочей программе учитываются возрастные и индивидуальные потребности ребенка, связанные с его социальной ситуацией развития и состоянием здоровья, определяющие особые условия получения им образования. Специфической особенностью РП  является коррекционная направленность воспит</w:t>
      </w:r>
      <w:r>
        <w:rPr>
          <w:rFonts w:ascii="Times New Roman" w:hAnsi="Times New Roman" w:cs="Times New Roman"/>
          <w:sz w:val="24"/>
          <w:szCs w:val="24"/>
        </w:rPr>
        <w:t>ательно-образовательной работы.</w:t>
      </w:r>
    </w:p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02D2">
        <w:rPr>
          <w:rFonts w:ascii="Times New Roman" w:hAnsi="Times New Roman" w:cs="Times New Roman"/>
          <w:sz w:val="24"/>
          <w:szCs w:val="24"/>
        </w:rPr>
        <w:t xml:space="preserve"> Рабочая программа определяет цель, задачи, планируемые результаты, содержание и организацию образовательного процесса на ступени дошкольного образования  и парциальных программ для дошко</w:t>
      </w:r>
      <w:r>
        <w:rPr>
          <w:rFonts w:ascii="Times New Roman" w:hAnsi="Times New Roman" w:cs="Times New Roman"/>
          <w:sz w:val="24"/>
          <w:szCs w:val="24"/>
        </w:rPr>
        <w:t>льников с нарушениями</w:t>
      </w:r>
      <w:r w:rsidR="00D76E8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речи:</w:t>
      </w:r>
    </w:p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02D2">
        <w:rPr>
          <w:rFonts w:ascii="Times New Roman" w:hAnsi="Times New Roman" w:cs="Times New Roman"/>
          <w:sz w:val="24"/>
          <w:szCs w:val="24"/>
        </w:rPr>
        <w:t xml:space="preserve">   «От рождения до школы». Инновационная программа дошкольного образования.  / Под ред. Н. Е. </w:t>
      </w:r>
      <w:proofErr w:type="spellStart"/>
      <w:r w:rsidRPr="002202D2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2202D2">
        <w:rPr>
          <w:rFonts w:ascii="Times New Roman" w:hAnsi="Times New Roman" w:cs="Times New Roman"/>
          <w:sz w:val="24"/>
          <w:szCs w:val="24"/>
        </w:rPr>
        <w:t>, Т. С. Комаровой, Э. М. Дорофеевой. — Издание пятое (инновационное), исп. и доп. — М.: МОЗАИКА-СИНТЕЗ, 2019. —  c. 336</w:t>
      </w:r>
    </w:p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02D2">
        <w:rPr>
          <w:rFonts w:ascii="Times New Roman" w:hAnsi="Times New Roman" w:cs="Times New Roman"/>
          <w:sz w:val="24"/>
          <w:szCs w:val="24"/>
        </w:rPr>
        <w:t xml:space="preserve">Комплексной образовательной  программой дошкольного образования для детей с тяжелыми нарушениями речи (общим недоразвитием речи) с 3 до 7 лет. Издание 3-е, переработанное и дополненное в соответствии с ФГОС ДО. - СПб.: ООО "ИЗДАТЕЛЬСТВО "ДЕТСТВО-ПРЕСС", 2018. - 240 с (протокол № 6 от 27.06.2019 </w:t>
      </w:r>
      <w:proofErr w:type="gramStart"/>
      <w:r w:rsidRPr="002202D2">
        <w:rPr>
          <w:rFonts w:ascii="Times New Roman" w:hAnsi="Times New Roman" w:cs="Times New Roman"/>
          <w:sz w:val="24"/>
          <w:szCs w:val="24"/>
        </w:rPr>
        <w:t>г. )</w:t>
      </w:r>
      <w:proofErr w:type="gramEnd"/>
    </w:p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02D2">
        <w:rPr>
          <w:rFonts w:ascii="Times New Roman" w:hAnsi="Times New Roman" w:cs="Times New Roman"/>
          <w:sz w:val="24"/>
          <w:szCs w:val="24"/>
        </w:rPr>
        <w:t xml:space="preserve">и ряда парциальных программ, предназначены для того, чтобы дополнить ООП ДО дошкольной </w:t>
      </w:r>
      <w:proofErr w:type="gramStart"/>
      <w:r w:rsidRPr="002202D2">
        <w:rPr>
          <w:rFonts w:ascii="Times New Roman" w:hAnsi="Times New Roman" w:cs="Times New Roman"/>
          <w:sz w:val="24"/>
          <w:szCs w:val="24"/>
        </w:rPr>
        <w:t>образовательной  органи</w:t>
      </w:r>
      <w:r>
        <w:rPr>
          <w:rFonts w:ascii="Times New Roman" w:hAnsi="Times New Roman" w:cs="Times New Roman"/>
          <w:sz w:val="24"/>
          <w:szCs w:val="24"/>
        </w:rPr>
        <w:t>зации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02D2">
        <w:rPr>
          <w:rFonts w:ascii="Times New Roman" w:hAnsi="Times New Roman" w:cs="Times New Roman"/>
          <w:sz w:val="24"/>
          <w:szCs w:val="24"/>
        </w:rPr>
        <w:t>Учитывает национально-культурные  особенности, образовательные потребности и запросы воспитанников. Определяет цель, задачи, планируемые результаты, содержание и организацию образовательного процесса на ст</w:t>
      </w:r>
      <w:r>
        <w:rPr>
          <w:rFonts w:ascii="Times New Roman" w:hAnsi="Times New Roman" w:cs="Times New Roman"/>
          <w:sz w:val="24"/>
          <w:szCs w:val="24"/>
        </w:rPr>
        <w:t>упени  дошкольного образования.</w:t>
      </w:r>
    </w:p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02D2">
        <w:rPr>
          <w:rFonts w:ascii="Times New Roman" w:hAnsi="Times New Roman" w:cs="Times New Roman"/>
          <w:sz w:val="24"/>
          <w:szCs w:val="24"/>
        </w:rPr>
        <w:t>С целью эффективного обучения родному (та</w:t>
      </w:r>
      <w:r>
        <w:rPr>
          <w:rFonts w:ascii="Times New Roman" w:hAnsi="Times New Roman" w:cs="Times New Roman"/>
          <w:sz w:val="24"/>
          <w:szCs w:val="24"/>
        </w:rPr>
        <w:t>тарскому) языку – используются:</w:t>
      </w:r>
    </w:p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02D2">
        <w:rPr>
          <w:rFonts w:ascii="Times New Roman" w:hAnsi="Times New Roman" w:cs="Times New Roman"/>
          <w:sz w:val="24"/>
          <w:szCs w:val="24"/>
        </w:rPr>
        <w:t>Региональная образовательная программа дошкольного образования</w:t>
      </w:r>
      <w:r w:rsidR="00D76E80">
        <w:rPr>
          <w:rFonts w:ascii="Times New Roman" w:hAnsi="Times New Roman" w:cs="Times New Roman"/>
          <w:sz w:val="24"/>
          <w:szCs w:val="24"/>
        </w:rPr>
        <w:t xml:space="preserve"> </w:t>
      </w:r>
      <w:r w:rsidRPr="002202D2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2202D2">
        <w:rPr>
          <w:rFonts w:ascii="Times New Roman" w:hAnsi="Times New Roman" w:cs="Times New Roman"/>
          <w:sz w:val="24"/>
          <w:szCs w:val="24"/>
        </w:rPr>
        <w:t>Сөенеч</w:t>
      </w:r>
      <w:proofErr w:type="spellEnd"/>
      <w:r w:rsidR="00D76E80">
        <w:rPr>
          <w:rFonts w:ascii="Times New Roman" w:hAnsi="Times New Roman" w:cs="Times New Roman"/>
          <w:sz w:val="24"/>
          <w:szCs w:val="24"/>
        </w:rPr>
        <w:t xml:space="preserve"> </w:t>
      </w:r>
      <w:r w:rsidRPr="002202D2">
        <w:rPr>
          <w:rFonts w:ascii="Times New Roman" w:hAnsi="Times New Roman" w:cs="Times New Roman"/>
          <w:sz w:val="24"/>
          <w:szCs w:val="24"/>
        </w:rPr>
        <w:t xml:space="preserve">- Радость познания» </w:t>
      </w:r>
      <w:proofErr w:type="spellStart"/>
      <w:r w:rsidRPr="002202D2">
        <w:rPr>
          <w:rFonts w:ascii="Times New Roman" w:hAnsi="Times New Roman" w:cs="Times New Roman"/>
          <w:sz w:val="24"/>
          <w:szCs w:val="24"/>
        </w:rPr>
        <w:t>Шаеховой</w:t>
      </w:r>
      <w:proofErr w:type="spellEnd"/>
      <w:r w:rsidRPr="002202D2">
        <w:rPr>
          <w:rFonts w:ascii="Times New Roman" w:hAnsi="Times New Roman" w:cs="Times New Roman"/>
          <w:sz w:val="24"/>
          <w:szCs w:val="24"/>
        </w:rPr>
        <w:t xml:space="preserve"> Р. К.. –КАЗАНЬ «МАГАРИФ-ВАКЫТ», 2016. - 191 с.</w:t>
      </w:r>
    </w:p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02D2">
        <w:rPr>
          <w:rFonts w:ascii="Times New Roman" w:hAnsi="Times New Roman" w:cs="Times New Roman"/>
          <w:sz w:val="24"/>
          <w:szCs w:val="24"/>
        </w:rPr>
        <w:t>УМК «Говорим по-татарски» - «</w:t>
      </w:r>
      <w:proofErr w:type="spellStart"/>
      <w:r w:rsidRPr="002202D2">
        <w:rPr>
          <w:rFonts w:ascii="Times New Roman" w:hAnsi="Times New Roman" w:cs="Times New Roman"/>
          <w:sz w:val="24"/>
          <w:szCs w:val="24"/>
        </w:rPr>
        <w:t>Татарча</w:t>
      </w:r>
      <w:proofErr w:type="spellEnd"/>
      <w:r w:rsidRPr="00220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02D2">
        <w:rPr>
          <w:rFonts w:ascii="Times New Roman" w:hAnsi="Times New Roman" w:cs="Times New Roman"/>
          <w:sz w:val="24"/>
          <w:szCs w:val="24"/>
        </w:rPr>
        <w:t>сөйләшәбез</w:t>
      </w:r>
      <w:proofErr w:type="spellEnd"/>
      <w:r w:rsidRPr="002202D2">
        <w:rPr>
          <w:rFonts w:ascii="Times New Roman" w:hAnsi="Times New Roman" w:cs="Times New Roman"/>
          <w:sz w:val="24"/>
          <w:szCs w:val="24"/>
        </w:rPr>
        <w:t xml:space="preserve">» по обучению русскоязычных детей 4-7 лет татарскому языку (Зарипова З. М., </w:t>
      </w:r>
      <w:proofErr w:type="spellStart"/>
      <w:r w:rsidRPr="002202D2">
        <w:rPr>
          <w:rFonts w:ascii="Times New Roman" w:hAnsi="Times New Roman" w:cs="Times New Roman"/>
          <w:sz w:val="24"/>
          <w:szCs w:val="24"/>
        </w:rPr>
        <w:t>Кидрячева</w:t>
      </w:r>
      <w:proofErr w:type="spellEnd"/>
      <w:r w:rsidRPr="002202D2">
        <w:rPr>
          <w:rFonts w:ascii="Times New Roman" w:hAnsi="Times New Roman" w:cs="Times New Roman"/>
          <w:sz w:val="24"/>
          <w:szCs w:val="24"/>
        </w:rPr>
        <w:t xml:space="preserve"> Р. Г.</w:t>
      </w:r>
    </w:p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02D2">
        <w:rPr>
          <w:rFonts w:ascii="Times New Roman" w:hAnsi="Times New Roman" w:cs="Times New Roman"/>
          <w:sz w:val="24"/>
          <w:szCs w:val="24"/>
        </w:rPr>
        <w:t>Содержание программы представлено в виде раскр</w:t>
      </w:r>
      <w:r>
        <w:rPr>
          <w:rFonts w:ascii="Times New Roman" w:hAnsi="Times New Roman" w:cs="Times New Roman"/>
          <w:sz w:val="24"/>
          <w:szCs w:val="24"/>
        </w:rPr>
        <w:t>ытия целей и задач воспитания и</w:t>
      </w:r>
    </w:p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02D2">
        <w:rPr>
          <w:rFonts w:ascii="Times New Roman" w:hAnsi="Times New Roman" w:cs="Times New Roman"/>
          <w:sz w:val="24"/>
          <w:szCs w:val="24"/>
        </w:rPr>
        <w:t>обучения, направлений педагогической деятельности, перспективно-тематического планирования по разделам с учетом времени года и режимом пребывания в детском саду.</w:t>
      </w:r>
    </w:p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02D2">
        <w:rPr>
          <w:rFonts w:ascii="Times New Roman" w:hAnsi="Times New Roman" w:cs="Times New Roman"/>
          <w:sz w:val="24"/>
          <w:szCs w:val="24"/>
        </w:rPr>
        <w:lastRenderedPageBreak/>
        <w:t xml:space="preserve">Организация образовательной работы предполагает воспитание и обучение на специальных занятиях, в режимные моменты и в совместной деятельности педагога с детьми в течение всего дня. На занятиях используются разнообразные виды детской деятельности, методы и приемы работы с детьми, обеспечивающие динамичность процесса обучения, максимально удовлетворяющие потребности ребенка </w:t>
      </w:r>
      <w:r>
        <w:rPr>
          <w:rFonts w:ascii="Times New Roman" w:hAnsi="Times New Roman" w:cs="Times New Roman"/>
          <w:sz w:val="24"/>
          <w:szCs w:val="24"/>
        </w:rPr>
        <w:t>в самостоятельной деятельности.</w:t>
      </w:r>
    </w:p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02D2">
        <w:rPr>
          <w:rFonts w:ascii="Times New Roman" w:hAnsi="Times New Roman" w:cs="Times New Roman"/>
          <w:sz w:val="24"/>
          <w:szCs w:val="24"/>
        </w:rPr>
        <w:t>Целевые ориентиры образования соответствуют требован</w:t>
      </w:r>
      <w:r>
        <w:rPr>
          <w:rFonts w:ascii="Times New Roman" w:hAnsi="Times New Roman" w:cs="Times New Roman"/>
          <w:sz w:val="24"/>
          <w:szCs w:val="24"/>
        </w:rPr>
        <w:t>иям ФГОС ДО.</w:t>
      </w:r>
    </w:p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02D2">
        <w:rPr>
          <w:rFonts w:ascii="Times New Roman" w:hAnsi="Times New Roman" w:cs="Times New Roman"/>
          <w:sz w:val="24"/>
          <w:szCs w:val="24"/>
        </w:rPr>
        <w:t xml:space="preserve">Принципы и подходы в организации образовательного процесса отражают требования ФГОС ДО. РП содержит в себе задачи по всем разделам программы и совместных видах деятельности, отражающие обязательную часть образовательной программы дошкольного </w:t>
      </w:r>
      <w:r>
        <w:rPr>
          <w:rFonts w:ascii="Times New Roman" w:hAnsi="Times New Roman" w:cs="Times New Roman"/>
          <w:sz w:val="24"/>
          <w:szCs w:val="24"/>
        </w:rPr>
        <w:t>образования МАДОУ.</w:t>
      </w:r>
    </w:p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02D2">
        <w:rPr>
          <w:rFonts w:ascii="Times New Roman" w:hAnsi="Times New Roman" w:cs="Times New Roman"/>
          <w:sz w:val="24"/>
          <w:szCs w:val="24"/>
        </w:rPr>
        <w:t xml:space="preserve">Содержание психолого-педагогической работы ориентировано на разностороннее развитие дошкольников с  нормативным развитием и </w:t>
      </w:r>
      <w:r>
        <w:rPr>
          <w:rFonts w:ascii="Times New Roman" w:hAnsi="Times New Roman" w:cs="Times New Roman"/>
          <w:sz w:val="24"/>
          <w:szCs w:val="24"/>
        </w:rPr>
        <w:t xml:space="preserve">ОНР, </w:t>
      </w:r>
      <w:proofErr w:type="spellStart"/>
      <w:r>
        <w:rPr>
          <w:rFonts w:ascii="Times New Roman" w:hAnsi="Times New Roman" w:cs="Times New Roman"/>
          <w:sz w:val="24"/>
          <w:szCs w:val="24"/>
        </w:rPr>
        <w:t>ФФН</w:t>
      </w:r>
      <w:r w:rsidRPr="002202D2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Pr="002202D2">
        <w:rPr>
          <w:rFonts w:ascii="Times New Roman" w:hAnsi="Times New Roman" w:cs="Times New Roman"/>
          <w:sz w:val="24"/>
          <w:szCs w:val="24"/>
        </w:rPr>
        <w:t xml:space="preserve"> учетом их возрастных и индивидуальных особенностей по основным направлениям развития и образования детей: социально-коммуникативное развитие, познавательное развитие, речевое развитие, художественно-эстетическое развитие, физическое развитие. Основывается на комплексно-тематическом принципе построения образовательного процесса и  интег</w:t>
      </w:r>
      <w:r>
        <w:rPr>
          <w:rFonts w:ascii="Times New Roman" w:hAnsi="Times New Roman" w:cs="Times New Roman"/>
          <w:sz w:val="24"/>
          <w:szCs w:val="24"/>
        </w:rPr>
        <w:t>рации образовательных областей.</w:t>
      </w:r>
    </w:p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02D2">
        <w:rPr>
          <w:rFonts w:ascii="Times New Roman" w:hAnsi="Times New Roman" w:cs="Times New Roman"/>
          <w:sz w:val="24"/>
          <w:szCs w:val="24"/>
        </w:rPr>
        <w:t>План календарных тематических недель разработан с учетом образовательных задач, временного отрезка года, возраста детей, текущих событийных праздников, особенностей воспитательно-образовательного процес</w:t>
      </w:r>
      <w:r>
        <w:rPr>
          <w:rFonts w:ascii="Times New Roman" w:hAnsi="Times New Roman" w:cs="Times New Roman"/>
          <w:sz w:val="24"/>
          <w:szCs w:val="24"/>
        </w:rPr>
        <w:t>са ДОУ.</w:t>
      </w:r>
    </w:p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02D2">
        <w:rPr>
          <w:rFonts w:ascii="Times New Roman" w:hAnsi="Times New Roman" w:cs="Times New Roman"/>
          <w:sz w:val="24"/>
          <w:szCs w:val="24"/>
        </w:rPr>
        <w:t>Формы, методы работы с детьми включают виды детской деятельности в соответстви</w:t>
      </w:r>
      <w:r>
        <w:rPr>
          <w:rFonts w:ascii="Times New Roman" w:hAnsi="Times New Roman" w:cs="Times New Roman"/>
          <w:sz w:val="24"/>
          <w:szCs w:val="24"/>
        </w:rPr>
        <w:t>и с образовательными областями.</w:t>
      </w:r>
    </w:p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02D2">
        <w:rPr>
          <w:rFonts w:ascii="Times New Roman" w:hAnsi="Times New Roman" w:cs="Times New Roman"/>
          <w:sz w:val="24"/>
          <w:szCs w:val="24"/>
        </w:rPr>
        <w:t xml:space="preserve">Культурные практики включают описание </w:t>
      </w:r>
      <w:r>
        <w:rPr>
          <w:rFonts w:ascii="Times New Roman" w:hAnsi="Times New Roman" w:cs="Times New Roman"/>
          <w:sz w:val="24"/>
          <w:szCs w:val="24"/>
        </w:rPr>
        <w:t xml:space="preserve"> мероприятий, проводимых в ДОУ.</w:t>
      </w:r>
    </w:p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02D2">
        <w:rPr>
          <w:rFonts w:ascii="Times New Roman" w:hAnsi="Times New Roman" w:cs="Times New Roman"/>
          <w:sz w:val="24"/>
          <w:szCs w:val="24"/>
        </w:rPr>
        <w:t>Организационный раздел  Рабочей  программы  включает в себя психолого-педагогические условия, обеспечивающие развитие ребенка, материально технические условия, созданные для реализации РП, особенности организации  развивающей предметно-пространственной среды, организацию режима пребывания.  Также указывается продолжительность и количество НО</w:t>
      </w:r>
      <w:r>
        <w:rPr>
          <w:rFonts w:ascii="Times New Roman" w:hAnsi="Times New Roman" w:cs="Times New Roman"/>
          <w:sz w:val="24"/>
          <w:szCs w:val="24"/>
        </w:rPr>
        <w:t>Д по каждому разделу программы.</w:t>
      </w:r>
    </w:p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02D2">
        <w:rPr>
          <w:rFonts w:ascii="Times New Roman" w:hAnsi="Times New Roman" w:cs="Times New Roman"/>
          <w:sz w:val="24"/>
          <w:szCs w:val="24"/>
        </w:rPr>
        <w:t>Расп</w:t>
      </w:r>
      <w:r>
        <w:rPr>
          <w:rFonts w:ascii="Times New Roman" w:hAnsi="Times New Roman" w:cs="Times New Roman"/>
          <w:sz w:val="24"/>
          <w:szCs w:val="24"/>
        </w:rPr>
        <w:t>исание НОД  составлено с учетом</w:t>
      </w:r>
    </w:p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02D2">
        <w:rPr>
          <w:rFonts w:ascii="Times New Roman" w:hAnsi="Times New Roman" w:cs="Times New Roman"/>
          <w:sz w:val="24"/>
          <w:szCs w:val="24"/>
        </w:rPr>
        <w:t>- 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санита</w:t>
      </w:r>
      <w:r>
        <w:rPr>
          <w:rFonts w:ascii="Times New Roman" w:hAnsi="Times New Roman" w:cs="Times New Roman"/>
          <w:sz w:val="24"/>
          <w:szCs w:val="24"/>
        </w:rPr>
        <w:t>рного врача от 28.09.2020 № 28;</w:t>
      </w:r>
    </w:p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02D2">
        <w:rPr>
          <w:rFonts w:ascii="Times New Roman" w:hAnsi="Times New Roman" w:cs="Times New Roman"/>
          <w:sz w:val="24"/>
          <w:szCs w:val="24"/>
        </w:rPr>
        <w:t>-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сани</w:t>
      </w:r>
      <w:r>
        <w:rPr>
          <w:rFonts w:ascii="Times New Roman" w:hAnsi="Times New Roman" w:cs="Times New Roman"/>
          <w:sz w:val="24"/>
          <w:szCs w:val="24"/>
        </w:rPr>
        <w:t>тарного врача от 28.01.2021 № 2</w:t>
      </w:r>
    </w:p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02D2">
        <w:rPr>
          <w:rFonts w:ascii="Times New Roman" w:hAnsi="Times New Roman" w:cs="Times New Roman"/>
          <w:sz w:val="24"/>
          <w:szCs w:val="24"/>
        </w:rPr>
        <w:t xml:space="preserve">            - с учетом особенностей   Основ</w:t>
      </w:r>
      <w:r>
        <w:rPr>
          <w:rFonts w:ascii="Times New Roman" w:hAnsi="Times New Roman" w:cs="Times New Roman"/>
          <w:sz w:val="24"/>
          <w:szCs w:val="24"/>
        </w:rPr>
        <w:t>ной образовательной программы МА</w:t>
      </w:r>
      <w:r w:rsidRPr="002202D2">
        <w:rPr>
          <w:rFonts w:ascii="Times New Roman" w:hAnsi="Times New Roman" w:cs="Times New Roman"/>
          <w:sz w:val="24"/>
          <w:szCs w:val="24"/>
        </w:rPr>
        <w:t>ДОУ «Детский сад №</w:t>
      </w:r>
      <w:r>
        <w:rPr>
          <w:rFonts w:ascii="Times New Roman" w:hAnsi="Times New Roman" w:cs="Times New Roman"/>
          <w:sz w:val="24"/>
          <w:szCs w:val="24"/>
        </w:rPr>
        <w:t xml:space="preserve"> 312»</w:t>
      </w:r>
    </w:p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02D2">
        <w:rPr>
          <w:rFonts w:ascii="Times New Roman" w:hAnsi="Times New Roman" w:cs="Times New Roman"/>
          <w:sz w:val="24"/>
          <w:szCs w:val="24"/>
        </w:rPr>
        <w:t xml:space="preserve">            - с учетом матер</w:t>
      </w:r>
      <w:r>
        <w:rPr>
          <w:rFonts w:ascii="Times New Roman" w:hAnsi="Times New Roman" w:cs="Times New Roman"/>
          <w:sz w:val="24"/>
          <w:szCs w:val="24"/>
        </w:rPr>
        <w:t>иально-технических условий ДОУ,</w:t>
      </w:r>
    </w:p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02D2">
        <w:rPr>
          <w:rFonts w:ascii="Times New Roman" w:hAnsi="Times New Roman" w:cs="Times New Roman"/>
          <w:sz w:val="24"/>
          <w:szCs w:val="24"/>
        </w:rPr>
        <w:t>- с учетом особенностей воспитательно-</w:t>
      </w:r>
      <w:r>
        <w:rPr>
          <w:rFonts w:ascii="Times New Roman" w:hAnsi="Times New Roman" w:cs="Times New Roman"/>
          <w:sz w:val="24"/>
          <w:szCs w:val="24"/>
        </w:rPr>
        <w:t>образовательного процесса в ДОУ</w:t>
      </w:r>
    </w:p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02D2">
        <w:rPr>
          <w:rFonts w:ascii="Times New Roman" w:hAnsi="Times New Roman" w:cs="Times New Roman"/>
          <w:sz w:val="24"/>
          <w:szCs w:val="24"/>
        </w:rPr>
        <w:t>- с у</w:t>
      </w:r>
      <w:r>
        <w:rPr>
          <w:rFonts w:ascii="Times New Roman" w:hAnsi="Times New Roman" w:cs="Times New Roman"/>
          <w:sz w:val="24"/>
          <w:szCs w:val="24"/>
        </w:rPr>
        <w:t>четом региональных особенностей</w:t>
      </w:r>
    </w:p>
    <w:p w:rsidR="002202D2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02D2">
        <w:rPr>
          <w:rFonts w:ascii="Times New Roman" w:hAnsi="Times New Roman" w:cs="Times New Roman"/>
          <w:sz w:val="24"/>
          <w:szCs w:val="24"/>
        </w:rPr>
        <w:t>- с у</w:t>
      </w:r>
      <w:r>
        <w:rPr>
          <w:rFonts w:ascii="Times New Roman" w:hAnsi="Times New Roman" w:cs="Times New Roman"/>
          <w:sz w:val="24"/>
          <w:szCs w:val="24"/>
        </w:rPr>
        <w:t>четом контингента детей группы.</w:t>
      </w:r>
    </w:p>
    <w:p w:rsidR="005A41C1" w:rsidRPr="002202D2" w:rsidRDefault="002202D2" w:rsidP="002202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02D2">
        <w:rPr>
          <w:rFonts w:ascii="Times New Roman" w:hAnsi="Times New Roman" w:cs="Times New Roman"/>
          <w:sz w:val="24"/>
          <w:szCs w:val="24"/>
        </w:rPr>
        <w:t>Перечень методических пособий включает в себя методические пособия используемые  педагогами группы для реализации учебного плана образовательной программы данной группы комбинированного вида.</w:t>
      </w:r>
    </w:p>
    <w:sectPr w:rsidR="005A41C1" w:rsidRPr="002202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202D2"/>
    <w:rsid w:val="002202D2"/>
    <w:rsid w:val="005A41C1"/>
    <w:rsid w:val="00B169F4"/>
    <w:rsid w:val="00D76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2E2E17"/>
  <w15:docId w15:val="{2E3A191E-5158-4E8A-96D4-B8BA230F9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948</Words>
  <Characters>5408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ssd</dc:creator>
  <cp:lastModifiedBy>1</cp:lastModifiedBy>
  <cp:revision>4</cp:revision>
  <dcterms:created xsi:type="dcterms:W3CDTF">2022-11-02T12:18:00Z</dcterms:created>
  <dcterms:modified xsi:type="dcterms:W3CDTF">2022-11-02T13:58:00Z</dcterms:modified>
</cp:coreProperties>
</file>